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4241" w14:textId="77777777" w:rsidR="00C820AB" w:rsidRPr="00086662" w:rsidRDefault="00C820AB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2"/>
          <w:lang w:val="en-US"/>
        </w:rPr>
      </w:pPr>
      <w:r w:rsidRPr="00086662">
        <w:rPr>
          <w:rFonts w:asciiTheme="majorHAnsi" w:hAnsiTheme="majorHAnsi" w:cs="Times New Roman"/>
          <w:color w:val="000027"/>
          <w:sz w:val="22"/>
          <w:lang w:val="en-US"/>
        </w:rPr>
        <w:t>A</w:t>
      </w:r>
    </w:p>
    <w:p w14:paraId="0C424242" w14:textId="77777777" w:rsidR="00C820AB" w:rsidRPr="00086662" w:rsidRDefault="00C820AB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2"/>
          <w:lang w:val="en-US"/>
        </w:rPr>
      </w:pPr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9 van de 10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speelplekken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niet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geschikt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voor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kinderen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met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een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beperking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>?</w:t>
      </w:r>
      <w:r w:rsidR="00023BB1"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Daar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gaan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we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iets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aan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doen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.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Daarom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zijn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wij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Beloftemaker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van het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SamenSpeelNetwerk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. We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gaaner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alles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aan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doen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om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dat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te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veranderen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want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buitenspelen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is pas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echt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leuk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als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niemand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wordt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buitengesloten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>.</w:t>
      </w:r>
    </w:p>
    <w:p w14:paraId="0C424243" w14:textId="77777777" w:rsidR="00C820AB" w:rsidRPr="00086662" w:rsidRDefault="00C820AB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2"/>
          <w:lang w:val="en-US"/>
        </w:rPr>
      </w:pPr>
    </w:p>
    <w:p w14:paraId="0C424244" w14:textId="77777777" w:rsidR="00C820AB" w:rsidRPr="00086662" w:rsidRDefault="00C820AB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2"/>
          <w:lang w:val="en-US"/>
        </w:rPr>
      </w:pPr>
      <w:r w:rsidRPr="00086662">
        <w:rPr>
          <w:rFonts w:asciiTheme="majorHAnsi" w:hAnsiTheme="majorHAnsi" w:cs="Times New Roman"/>
          <w:color w:val="000027"/>
          <w:sz w:val="22"/>
          <w:lang w:val="en-US"/>
        </w:rPr>
        <w:t>B</w:t>
      </w:r>
    </w:p>
    <w:p w14:paraId="0C424245" w14:textId="77777777" w:rsidR="00C820AB" w:rsidRPr="00086662" w:rsidRDefault="00C820AB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2"/>
          <w:lang w:val="en-US"/>
        </w:rPr>
      </w:pP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Vandaag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start de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campagne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“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Onbeperkt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spelen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?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Ik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ben er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klaar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voor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”. Want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ook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kinderen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met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een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beperking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willen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onbeperkt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samenspelen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op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een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fijne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speelplek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. Het is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ook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onze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campagne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want we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zijn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Beloftemaker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van het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SamenSpeelNetwerk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.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Samen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met 50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andere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Beloftemakers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gaan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we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buitenspelen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inclusiever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maken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>.</w:t>
      </w:r>
    </w:p>
    <w:p w14:paraId="0C424246" w14:textId="77777777" w:rsidR="00C820AB" w:rsidRPr="00086662" w:rsidRDefault="00C820AB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2"/>
          <w:lang w:val="en-US"/>
        </w:rPr>
      </w:pPr>
    </w:p>
    <w:p w14:paraId="0C424247" w14:textId="77777777" w:rsidR="00C820AB" w:rsidRPr="00086662" w:rsidRDefault="00C820AB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2"/>
          <w:lang w:val="en-US"/>
        </w:rPr>
      </w:pPr>
      <w:r w:rsidRPr="00086662">
        <w:rPr>
          <w:rFonts w:asciiTheme="majorHAnsi" w:hAnsiTheme="majorHAnsi" w:cs="Times New Roman"/>
          <w:color w:val="000027"/>
          <w:sz w:val="22"/>
          <w:lang w:val="en-US"/>
        </w:rPr>
        <w:t>C</w:t>
      </w:r>
    </w:p>
    <w:p w14:paraId="0C424248" w14:textId="22E00B82" w:rsidR="00C820AB" w:rsidRPr="00FD0901" w:rsidRDefault="00C820AB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FF0000"/>
          <w:sz w:val="22"/>
          <w:lang w:val="en-US"/>
        </w:rPr>
      </w:pPr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Hoe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maak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je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een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speelplek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geschikt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voor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kinderen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met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een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beperking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>?</w:t>
      </w:r>
      <w:r w:rsidR="00023BB1"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Dat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hoef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je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gelukkig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niet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zelf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te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bedenken</w:t>
      </w:r>
      <w:proofErr w:type="spellEnd"/>
      <w:r w:rsidRPr="00FD0901">
        <w:rPr>
          <w:rFonts w:asciiTheme="majorHAnsi" w:hAnsiTheme="majorHAnsi" w:cs="Times New Roman"/>
          <w:color w:val="FF0000"/>
          <w:sz w:val="22"/>
          <w:lang w:val="en-US"/>
        </w:rPr>
        <w:t xml:space="preserve">. </w:t>
      </w:r>
      <w:proofErr w:type="spellStart"/>
      <w:r w:rsidRPr="00CC58FF">
        <w:rPr>
          <w:rFonts w:asciiTheme="majorHAnsi" w:hAnsiTheme="majorHAnsi" w:cs="Times New Roman"/>
          <w:color w:val="000027"/>
          <w:sz w:val="22"/>
          <w:highlight w:val="yellow"/>
          <w:lang w:val="en-US"/>
        </w:rPr>
        <w:t>Bekijk</w:t>
      </w:r>
      <w:proofErr w:type="spellEnd"/>
      <w:r w:rsidR="00D52F42" w:rsidRPr="00CC58FF">
        <w:rPr>
          <w:rFonts w:asciiTheme="majorHAnsi" w:hAnsiTheme="majorHAnsi" w:cs="Times New Roman"/>
          <w:color w:val="000027"/>
          <w:sz w:val="22"/>
          <w:highlight w:val="yellow"/>
          <w:lang w:val="en-US"/>
        </w:rPr>
        <w:t xml:space="preserve"> op </w:t>
      </w:r>
      <w:hyperlink r:id="rId4" w:history="1">
        <w:r w:rsidR="008B5427" w:rsidRPr="00CC58FF">
          <w:rPr>
            <w:rStyle w:val="Hyperlink"/>
            <w:rFonts w:asciiTheme="majorHAnsi" w:hAnsiTheme="majorHAnsi" w:cs="Times New Roman"/>
            <w:sz w:val="22"/>
            <w:highlight w:val="yellow"/>
            <w:lang w:val="en-US"/>
          </w:rPr>
          <w:t>www.onbeperktspelen.nl/richtlijnen</w:t>
        </w:r>
      </w:hyperlink>
      <w:r w:rsidR="008B5427" w:rsidRPr="00CC58FF">
        <w:rPr>
          <w:rFonts w:asciiTheme="majorHAnsi" w:hAnsiTheme="majorHAnsi" w:cs="Times New Roman"/>
          <w:color w:val="000027"/>
          <w:sz w:val="22"/>
          <w:highlight w:val="yellow"/>
          <w:lang w:val="en-US"/>
        </w:rPr>
        <w:t xml:space="preserve"> </w:t>
      </w:r>
      <w:r w:rsidR="00601D68">
        <w:rPr>
          <w:rFonts w:asciiTheme="majorHAnsi" w:hAnsiTheme="majorHAnsi" w:cs="Times New Roman"/>
          <w:color w:val="000027"/>
          <w:sz w:val="22"/>
          <w:highlight w:val="yellow"/>
          <w:lang w:val="en-US"/>
        </w:rPr>
        <w:t>al</w:t>
      </w:r>
      <w:r w:rsidR="003501C7">
        <w:rPr>
          <w:rFonts w:asciiTheme="majorHAnsi" w:hAnsiTheme="majorHAnsi" w:cs="Times New Roman"/>
          <w:color w:val="000027"/>
          <w:sz w:val="22"/>
          <w:highlight w:val="yellow"/>
          <w:lang w:val="en-US"/>
        </w:rPr>
        <w:t xml:space="preserve">le </w:t>
      </w:r>
      <w:proofErr w:type="spellStart"/>
      <w:r w:rsidR="00601D68" w:rsidRPr="00604E3F">
        <w:rPr>
          <w:rFonts w:asciiTheme="majorHAnsi" w:hAnsiTheme="majorHAnsi" w:cs="Times New Roman"/>
          <w:color w:val="000027"/>
          <w:sz w:val="22"/>
          <w:highlight w:val="yellow"/>
          <w:lang w:val="en-US"/>
        </w:rPr>
        <w:t>adviezen</w:t>
      </w:r>
      <w:proofErr w:type="spellEnd"/>
      <w:r w:rsidR="00601D68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r w:rsidR="00604E3F">
        <w:rPr>
          <w:rFonts w:asciiTheme="majorHAnsi" w:hAnsiTheme="majorHAnsi" w:cs="Times New Roman"/>
          <w:color w:val="000027"/>
          <w:sz w:val="22"/>
          <w:lang w:val="en-US"/>
        </w:rPr>
        <w:t xml:space="preserve">en </w:t>
      </w:r>
      <w:r w:rsidRPr="008B5427">
        <w:rPr>
          <w:rFonts w:asciiTheme="majorHAnsi" w:hAnsiTheme="majorHAnsi" w:cs="Times New Roman"/>
          <w:color w:val="000027"/>
          <w:sz w:val="22"/>
          <w:lang w:val="en-US"/>
        </w:rPr>
        <w:t xml:space="preserve">lees hoe je </w:t>
      </w:r>
      <w:proofErr w:type="spellStart"/>
      <w:r w:rsidRPr="008B5427">
        <w:rPr>
          <w:rFonts w:asciiTheme="majorHAnsi" w:hAnsiTheme="majorHAnsi" w:cs="Times New Roman"/>
          <w:color w:val="000027"/>
          <w:sz w:val="22"/>
          <w:lang w:val="en-US"/>
        </w:rPr>
        <w:t>fysieke</w:t>
      </w:r>
      <w:proofErr w:type="spellEnd"/>
      <w:r w:rsidRPr="008B5427">
        <w:rPr>
          <w:rFonts w:asciiTheme="majorHAnsi" w:hAnsiTheme="majorHAnsi" w:cs="Times New Roman"/>
          <w:color w:val="000027"/>
          <w:sz w:val="22"/>
          <w:lang w:val="en-US"/>
        </w:rPr>
        <w:t xml:space="preserve"> en </w:t>
      </w:r>
      <w:proofErr w:type="spellStart"/>
      <w:r w:rsidRPr="008B5427">
        <w:rPr>
          <w:rFonts w:asciiTheme="majorHAnsi" w:hAnsiTheme="majorHAnsi" w:cs="Times New Roman"/>
          <w:color w:val="000027"/>
          <w:sz w:val="22"/>
          <w:lang w:val="en-US"/>
        </w:rPr>
        <w:t>sociale</w:t>
      </w:r>
      <w:proofErr w:type="spellEnd"/>
      <w:r w:rsidRPr="008B5427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8B5427">
        <w:rPr>
          <w:rFonts w:asciiTheme="majorHAnsi" w:hAnsiTheme="majorHAnsi" w:cs="Times New Roman"/>
          <w:color w:val="000027"/>
          <w:sz w:val="22"/>
          <w:lang w:val="en-US"/>
        </w:rPr>
        <w:t>drempels</w:t>
      </w:r>
      <w:proofErr w:type="spellEnd"/>
      <w:r w:rsidRPr="008B5427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8B5427">
        <w:rPr>
          <w:rFonts w:asciiTheme="majorHAnsi" w:hAnsiTheme="majorHAnsi" w:cs="Times New Roman"/>
          <w:color w:val="000027"/>
          <w:sz w:val="22"/>
          <w:lang w:val="en-US"/>
        </w:rPr>
        <w:t>laat</w:t>
      </w:r>
      <w:proofErr w:type="spellEnd"/>
      <w:r w:rsidRPr="008B5427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8B5427">
        <w:rPr>
          <w:rFonts w:asciiTheme="majorHAnsi" w:hAnsiTheme="majorHAnsi" w:cs="Times New Roman"/>
          <w:color w:val="000027"/>
          <w:sz w:val="22"/>
          <w:lang w:val="en-US"/>
        </w:rPr>
        <w:t>verdwijnen</w:t>
      </w:r>
      <w:proofErr w:type="spellEnd"/>
      <w:r w:rsidRPr="008B5427">
        <w:rPr>
          <w:rFonts w:asciiTheme="majorHAnsi" w:hAnsiTheme="majorHAnsi" w:cs="Times New Roman"/>
          <w:color w:val="000027"/>
          <w:sz w:val="22"/>
          <w:lang w:val="en-US"/>
        </w:rPr>
        <w:t>.</w:t>
      </w:r>
    </w:p>
    <w:p w14:paraId="0C424249" w14:textId="77777777" w:rsidR="00C820AB" w:rsidRPr="00086662" w:rsidRDefault="00C820AB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2"/>
          <w:lang w:val="en-US"/>
        </w:rPr>
      </w:pPr>
    </w:p>
    <w:p w14:paraId="0C42424A" w14:textId="77777777" w:rsidR="00C820AB" w:rsidRPr="00086662" w:rsidRDefault="00C820AB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2"/>
          <w:lang w:val="en-US"/>
        </w:rPr>
      </w:pPr>
      <w:r w:rsidRPr="00086662">
        <w:rPr>
          <w:rFonts w:asciiTheme="majorHAnsi" w:hAnsiTheme="majorHAnsi" w:cs="Times New Roman"/>
          <w:color w:val="000027"/>
          <w:sz w:val="22"/>
          <w:lang w:val="en-US"/>
        </w:rPr>
        <w:t>D</w:t>
      </w:r>
    </w:p>
    <w:p w14:paraId="0C42424B" w14:textId="053B070C" w:rsidR="00086662" w:rsidRPr="00086662" w:rsidRDefault="00C820AB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2"/>
          <w:lang w:val="en-US"/>
        </w:rPr>
      </w:pP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Waar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kunnen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kinderen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met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een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beperking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onbeperkt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spelen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? </w:t>
      </w:r>
      <w:proofErr w:type="spellStart"/>
      <w:r w:rsidRPr="00CC58FF">
        <w:rPr>
          <w:rFonts w:asciiTheme="majorHAnsi" w:hAnsiTheme="majorHAnsi" w:cs="Times New Roman"/>
          <w:color w:val="000027"/>
          <w:sz w:val="22"/>
          <w:highlight w:val="yellow"/>
          <w:lang w:val="en-US"/>
        </w:rPr>
        <w:t>Kijk</w:t>
      </w:r>
      <w:proofErr w:type="spellEnd"/>
      <w:r w:rsidRPr="00CC58FF">
        <w:rPr>
          <w:rFonts w:asciiTheme="majorHAnsi" w:hAnsiTheme="majorHAnsi" w:cs="Times New Roman"/>
          <w:color w:val="000027"/>
          <w:sz w:val="22"/>
          <w:highlight w:val="yellow"/>
          <w:lang w:val="en-US"/>
        </w:rPr>
        <w:t xml:space="preserve"> op </w:t>
      </w:r>
      <w:hyperlink r:id="rId5" w:history="1">
        <w:r w:rsidR="00EB52BC" w:rsidRPr="00CC58FF">
          <w:rPr>
            <w:rStyle w:val="Hyperlink"/>
            <w:rFonts w:asciiTheme="majorHAnsi" w:hAnsiTheme="majorHAnsi" w:cs="Times New Roman"/>
            <w:sz w:val="22"/>
            <w:highlight w:val="yellow"/>
            <w:lang w:val="en-US"/>
          </w:rPr>
          <w:t>www.</w:t>
        </w:r>
        <w:r w:rsidRPr="00CC58FF">
          <w:rPr>
            <w:rStyle w:val="Hyperlink"/>
            <w:rFonts w:asciiTheme="majorHAnsi" w:hAnsiTheme="majorHAnsi" w:cs="Times New Roman"/>
            <w:sz w:val="22"/>
            <w:highlight w:val="yellow"/>
            <w:lang w:val="en-US"/>
          </w:rPr>
          <w:t>onbeperktspelen.nl</w:t>
        </w:r>
      </w:hyperlink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want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daar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staan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alle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speelplekken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waar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kinderen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met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een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beperking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zich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welkom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voelen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. Het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worden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er steeds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meer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,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daar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zorgen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de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Beloftemakers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van het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SamenSpeelNetwerk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 xml:space="preserve"> </w:t>
      </w:r>
      <w:proofErr w:type="spellStart"/>
      <w:r w:rsidRPr="00086662">
        <w:rPr>
          <w:rFonts w:asciiTheme="majorHAnsi" w:hAnsiTheme="majorHAnsi" w:cs="Times New Roman"/>
          <w:color w:val="000027"/>
          <w:sz w:val="22"/>
          <w:lang w:val="en-US"/>
        </w:rPr>
        <w:t>voor</w:t>
      </w:r>
      <w:proofErr w:type="spellEnd"/>
      <w:r w:rsidRPr="00086662">
        <w:rPr>
          <w:rFonts w:asciiTheme="majorHAnsi" w:hAnsiTheme="majorHAnsi" w:cs="Times New Roman"/>
          <w:color w:val="000027"/>
          <w:sz w:val="22"/>
          <w:lang w:val="en-US"/>
        </w:rPr>
        <w:t>.</w:t>
      </w:r>
    </w:p>
    <w:p w14:paraId="0C42424C" w14:textId="77777777" w:rsidR="00086662" w:rsidRPr="00086662" w:rsidRDefault="00086662" w:rsidP="00C820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27"/>
          <w:sz w:val="22"/>
          <w:lang w:val="en-US"/>
        </w:rPr>
      </w:pPr>
    </w:p>
    <w:p w14:paraId="0C42424D" w14:textId="448A09F0" w:rsidR="00086662" w:rsidRPr="00086662" w:rsidRDefault="00086662" w:rsidP="00086662">
      <w:pPr>
        <w:rPr>
          <w:rFonts w:asciiTheme="majorHAnsi" w:hAnsiTheme="majorHAnsi"/>
          <w:sz w:val="22"/>
          <w:szCs w:val="20"/>
          <w:lang w:val="en-GB" w:eastAsia="nl-NL"/>
        </w:rPr>
      </w:pPr>
      <w:r w:rsidRPr="00CC58FF">
        <w:rPr>
          <w:rFonts w:asciiTheme="majorHAnsi" w:hAnsiTheme="majorHAnsi"/>
          <w:color w:val="000000"/>
          <w:sz w:val="22"/>
          <w:szCs w:val="17"/>
          <w:highlight w:val="yellow"/>
          <w:lang w:val="en-GB" w:eastAsia="nl-NL"/>
        </w:rPr>
        <w:t>Has</w:t>
      </w:r>
      <w:r w:rsidR="00554977" w:rsidRPr="00CC58FF">
        <w:rPr>
          <w:rFonts w:asciiTheme="majorHAnsi" w:hAnsiTheme="majorHAnsi"/>
          <w:color w:val="000000"/>
          <w:sz w:val="22"/>
          <w:szCs w:val="17"/>
          <w:highlight w:val="yellow"/>
          <w:lang w:val="en-GB" w:eastAsia="nl-NL"/>
        </w:rPr>
        <w:t>h</w:t>
      </w:r>
      <w:r w:rsidRPr="00CC58FF">
        <w:rPr>
          <w:rFonts w:asciiTheme="majorHAnsi" w:hAnsiTheme="majorHAnsi"/>
          <w:color w:val="000000"/>
          <w:sz w:val="22"/>
          <w:szCs w:val="17"/>
          <w:highlight w:val="yellow"/>
          <w:lang w:val="en-GB" w:eastAsia="nl-NL"/>
        </w:rPr>
        <w:t>tags:</w:t>
      </w:r>
      <w:r w:rsidRPr="00086662">
        <w:rPr>
          <w:rFonts w:asciiTheme="majorHAnsi" w:hAnsiTheme="majorHAnsi"/>
          <w:color w:val="000000"/>
          <w:sz w:val="22"/>
          <w:szCs w:val="17"/>
          <w:lang w:val="en-GB" w:eastAsia="nl-NL"/>
        </w:rPr>
        <w:br/>
        <w:t>#onbeperktspelen #samenspeelnetwerk #beloftemaker #speeltuin #toegankelijk #buitenspelen #samenspelen #mindervaliden #jantjebeton #stichtinggehandicaptekind #speelplek #beperking #handicap #samenspeelplek etc. etc.</w:t>
      </w:r>
    </w:p>
    <w:p w14:paraId="0C42424E" w14:textId="77777777" w:rsidR="00086662" w:rsidRPr="00086662" w:rsidRDefault="00086662" w:rsidP="00086662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</w:rPr>
      </w:pPr>
    </w:p>
    <w:p w14:paraId="0C42424F" w14:textId="77777777" w:rsidR="00C349ED" w:rsidRPr="00086662" w:rsidRDefault="003501C7" w:rsidP="00C820AB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</w:rPr>
      </w:pPr>
    </w:p>
    <w:sectPr w:rsidR="00C349ED" w:rsidRPr="00086662" w:rsidSect="00380B9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0AB"/>
    <w:rsid w:val="00023BB1"/>
    <w:rsid w:val="0004027C"/>
    <w:rsid w:val="000714BE"/>
    <w:rsid w:val="00086662"/>
    <w:rsid w:val="00093827"/>
    <w:rsid w:val="00251988"/>
    <w:rsid w:val="0032146C"/>
    <w:rsid w:val="003501C7"/>
    <w:rsid w:val="003E213C"/>
    <w:rsid w:val="00554977"/>
    <w:rsid w:val="00601D68"/>
    <w:rsid w:val="00604E3F"/>
    <w:rsid w:val="008B5427"/>
    <w:rsid w:val="00C820AB"/>
    <w:rsid w:val="00CC58FF"/>
    <w:rsid w:val="00D52F42"/>
    <w:rsid w:val="00EB52BC"/>
    <w:rsid w:val="00ED3C12"/>
    <w:rsid w:val="00FD09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4241"/>
  <w15:docId w15:val="{B0A5A686-7F2B-4C9B-8723-2D915CBF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9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2F4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2F4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2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onbeperktspelen.nl%20" TargetMode="External"/><Relationship Id="rId4" Type="http://schemas.openxmlformats.org/officeDocument/2006/relationships/hyperlink" Target="https://samenspeelnetwerk.nl/richtlijn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1194</Characters>
  <Application>Microsoft Office Word</Application>
  <DocSecurity>0</DocSecurity>
  <Lines>9</Lines>
  <Paragraphs>2</Paragraphs>
  <ScaleCrop>false</ScaleCrop>
  <Company>Noutdesign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Noutdesign</dc:creator>
  <cp:keywords/>
  <cp:lastModifiedBy>José van Ooijen</cp:lastModifiedBy>
  <cp:revision>17</cp:revision>
  <dcterms:created xsi:type="dcterms:W3CDTF">2021-10-05T09:38:00Z</dcterms:created>
  <dcterms:modified xsi:type="dcterms:W3CDTF">2021-10-06T13:40:00Z</dcterms:modified>
</cp:coreProperties>
</file>